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6F" w:rsidRPr="00051670" w:rsidRDefault="008C196F" w:rsidP="008C196F">
      <w:pPr>
        <w:shd w:val="clear" w:color="auto" w:fill="FFFFFF"/>
        <w:ind w:left="6379"/>
        <w:jc w:val="both"/>
        <w:rPr>
          <w:color w:val="242B2E"/>
          <w:sz w:val="28"/>
          <w:szCs w:val="28"/>
        </w:rPr>
      </w:pPr>
      <w:r w:rsidRPr="00051670">
        <w:rPr>
          <w:b/>
          <w:bCs/>
          <w:color w:val="000000"/>
          <w:sz w:val="28"/>
          <w:szCs w:val="28"/>
        </w:rPr>
        <w:t xml:space="preserve">Додаток </w:t>
      </w:r>
      <w:r>
        <w:rPr>
          <w:b/>
          <w:bCs/>
          <w:color w:val="000000"/>
          <w:sz w:val="28"/>
          <w:szCs w:val="28"/>
        </w:rPr>
        <w:t>2</w:t>
      </w:r>
    </w:p>
    <w:p w:rsidR="008C196F" w:rsidRPr="00051670" w:rsidRDefault="008C196F" w:rsidP="008C196F">
      <w:pPr>
        <w:shd w:val="clear" w:color="auto" w:fill="FFFFFF"/>
        <w:ind w:left="6379"/>
        <w:jc w:val="both"/>
        <w:rPr>
          <w:color w:val="242B2E"/>
          <w:sz w:val="28"/>
          <w:szCs w:val="28"/>
        </w:rPr>
      </w:pPr>
      <w:r w:rsidRPr="00051670">
        <w:rPr>
          <w:b/>
          <w:bCs/>
          <w:color w:val="000000"/>
          <w:sz w:val="28"/>
          <w:szCs w:val="28"/>
        </w:rPr>
        <w:t>до рішення районної ради</w:t>
      </w:r>
    </w:p>
    <w:p w:rsidR="008C196F" w:rsidRPr="003A3E41" w:rsidRDefault="008C196F" w:rsidP="008C196F">
      <w:pPr>
        <w:shd w:val="clear" w:color="auto" w:fill="FFFFFF"/>
        <w:ind w:left="6379"/>
        <w:jc w:val="both"/>
        <w:rPr>
          <w:b/>
          <w:bCs/>
          <w:color w:val="000000"/>
          <w:sz w:val="28"/>
          <w:szCs w:val="28"/>
          <w:lang w:val="uk-UA"/>
        </w:rPr>
      </w:pPr>
      <w:r w:rsidRPr="00051670">
        <w:rPr>
          <w:b/>
          <w:bCs/>
          <w:color w:val="000000"/>
          <w:sz w:val="28"/>
          <w:szCs w:val="28"/>
        </w:rPr>
        <w:t xml:space="preserve">від </w:t>
      </w:r>
      <w:r>
        <w:rPr>
          <w:b/>
          <w:bCs/>
          <w:color w:val="000000"/>
          <w:sz w:val="28"/>
          <w:szCs w:val="28"/>
          <w:lang w:val="uk-UA"/>
        </w:rPr>
        <w:t>30.07.2024</w:t>
      </w:r>
      <w:r w:rsidRPr="00051670">
        <w:rPr>
          <w:b/>
          <w:bCs/>
          <w:color w:val="000000"/>
          <w:sz w:val="28"/>
          <w:szCs w:val="28"/>
        </w:rPr>
        <w:t xml:space="preserve"> №</w:t>
      </w:r>
      <w:r>
        <w:rPr>
          <w:b/>
          <w:bCs/>
          <w:color w:val="000000"/>
          <w:sz w:val="28"/>
          <w:szCs w:val="28"/>
          <w:lang w:val="uk-UA"/>
        </w:rPr>
        <w:t>350</w:t>
      </w:r>
    </w:p>
    <w:p w:rsidR="008C196F" w:rsidRDefault="008C196F" w:rsidP="008C196F">
      <w:pPr>
        <w:ind w:right="-284"/>
        <w:rPr>
          <w:sz w:val="28"/>
          <w:szCs w:val="28"/>
        </w:rPr>
      </w:pPr>
    </w:p>
    <w:p w:rsidR="008C196F" w:rsidRDefault="008C196F" w:rsidP="008C196F">
      <w:pPr>
        <w:ind w:right="-284"/>
        <w:jc w:val="center"/>
        <w:rPr>
          <w:b/>
          <w:sz w:val="28"/>
          <w:szCs w:val="28"/>
          <w:lang w:val="uk-UA"/>
        </w:rPr>
      </w:pPr>
      <w:r w:rsidRPr="003A3E41">
        <w:rPr>
          <w:b/>
          <w:sz w:val="28"/>
          <w:szCs w:val="28"/>
          <w:lang w:val="uk-UA"/>
        </w:rPr>
        <w:t xml:space="preserve">Перелік </w:t>
      </w:r>
      <w:r>
        <w:rPr>
          <w:b/>
          <w:sz w:val="28"/>
          <w:szCs w:val="28"/>
          <w:lang w:val="uk-UA"/>
        </w:rPr>
        <w:t xml:space="preserve">земельних ділянок, </w:t>
      </w:r>
    </w:p>
    <w:p w:rsidR="008C196F" w:rsidRDefault="008C196F" w:rsidP="008C196F">
      <w:pPr>
        <w:ind w:right="-284"/>
        <w:jc w:val="center"/>
        <w:rPr>
          <w:b/>
          <w:sz w:val="28"/>
          <w:szCs w:val="28"/>
          <w:lang w:val="uk-UA"/>
        </w:rPr>
      </w:pPr>
      <w:r>
        <w:rPr>
          <w:b/>
          <w:sz w:val="28"/>
          <w:szCs w:val="28"/>
          <w:lang w:val="uk-UA"/>
        </w:rPr>
        <w:t xml:space="preserve"> які передаються у власність територіальної громади Середнянської селищної ради Ужгородського району Закарпатської області</w:t>
      </w:r>
    </w:p>
    <w:p w:rsidR="008C196F" w:rsidRDefault="008C196F" w:rsidP="008C196F">
      <w:pPr>
        <w:ind w:right="-284"/>
        <w:jc w:val="center"/>
        <w:rPr>
          <w:b/>
          <w:sz w:val="28"/>
          <w:szCs w:val="28"/>
          <w:lang w:val="uk-UA"/>
        </w:rPr>
      </w:pPr>
    </w:p>
    <w:p w:rsidR="008C196F" w:rsidRDefault="008C196F" w:rsidP="008C196F">
      <w:pPr>
        <w:pStyle w:val="a6"/>
        <w:spacing w:before="80"/>
        <w:rPr>
          <w:sz w:val="20"/>
        </w:rPr>
      </w:pPr>
    </w:p>
    <w:tbl>
      <w:tblPr>
        <w:tblStyle w:val="TableNormal"/>
        <w:tblW w:w="9673" w:type="dxa"/>
        <w:tblInd w:w="129" w:type="dxa"/>
        <w:tblBorders>
          <w:top w:val="single" w:sz="6" w:space="0" w:color="3F444F"/>
          <w:left w:val="single" w:sz="6" w:space="0" w:color="3F444F"/>
          <w:bottom w:val="single" w:sz="6" w:space="0" w:color="3F444F"/>
          <w:right w:val="single" w:sz="6" w:space="0" w:color="3F444F"/>
          <w:insideH w:val="single" w:sz="6" w:space="0" w:color="3F444F"/>
          <w:insideV w:val="single" w:sz="6" w:space="0" w:color="3F444F"/>
        </w:tblBorders>
        <w:tblLayout w:type="fixed"/>
        <w:tblLook w:val="01E0" w:firstRow="1" w:lastRow="1" w:firstColumn="1" w:lastColumn="1" w:noHBand="0" w:noVBand="0"/>
      </w:tblPr>
      <w:tblGrid>
        <w:gridCol w:w="614"/>
        <w:gridCol w:w="1372"/>
        <w:gridCol w:w="3604"/>
        <w:gridCol w:w="2692"/>
        <w:gridCol w:w="1391"/>
      </w:tblGrid>
      <w:tr w:rsidR="008C196F" w:rsidTr="00865E7C">
        <w:trPr>
          <w:trHeight w:val="632"/>
        </w:trPr>
        <w:tc>
          <w:tcPr>
            <w:tcW w:w="614" w:type="dxa"/>
          </w:tcPr>
          <w:p w:rsidR="008C196F" w:rsidRPr="009B6693" w:rsidRDefault="008C196F" w:rsidP="00865E7C">
            <w:pPr>
              <w:pStyle w:val="TableParagraph"/>
              <w:spacing w:before="35" w:line="263" w:lineRule="exact"/>
              <w:ind w:left="214"/>
              <w:rPr>
                <w:b/>
                <w:sz w:val="28"/>
                <w:szCs w:val="28"/>
              </w:rPr>
            </w:pPr>
            <w:r w:rsidRPr="009B6693">
              <w:rPr>
                <w:b/>
                <w:color w:val="1A1A1A"/>
                <w:spacing w:val="-5"/>
                <w:w w:val="75"/>
                <w:sz w:val="28"/>
                <w:szCs w:val="28"/>
              </w:rPr>
              <w:t>№.•</w:t>
            </w:r>
          </w:p>
          <w:p w:rsidR="008C196F" w:rsidRPr="009B6693" w:rsidRDefault="008C196F" w:rsidP="00865E7C">
            <w:pPr>
              <w:pStyle w:val="TableParagraph"/>
              <w:spacing w:line="263" w:lineRule="exact"/>
              <w:ind w:left="191"/>
              <w:rPr>
                <w:sz w:val="28"/>
                <w:szCs w:val="28"/>
              </w:rPr>
            </w:pPr>
            <w:r w:rsidRPr="009B6693">
              <w:rPr>
                <w:color w:val="0A0A0A"/>
                <w:spacing w:val="-5"/>
                <w:sz w:val="28"/>
                <w:szCs w:val="28"/>
              </w:rPr>
              <w:t>з/в</w:t>
            </w:r>
          </w:p>
        </w:tc>
        <w:tc>
          <w:tcPr>
            <w:tcW w:w="1372" w:type="dxa"/>
          </w:tcPr>
          <w:p w:rsidR="008C196F" w:rsidRPr="009B6693" w:rsidRDefault="008C196F" w:rsidP="00865E7C">
            <w:pPr>
              <w:pStyle w:val="TableParagraph"/>
              <w:spacing w:before="35" w:line="263" w:lineRule="exact"/>
              <w:ind w:left="24"/>
              <w:jc w:val="center"/>
              <w:rPr>
                <w:b/>
                <w:sz w:val="28"/>
                <w:szCs w:val="28"/>
              </w:rPr>
            </w:pPr>
            <w:r w:rsidRPr="009B6693">
              <w:rPr>
                <w:b/>
                <w:color w:val="212121"/>
                <w:w w:val="90"/>
                <w:sz w:val="28"/>
                <w:szCs w:val="28"/>
              </w:rPr>
              <w:t>Код за</w:t>
            </w:r>
          </w:p>
          <w:p w:rsidR="008C196F" w:rsidRPr="009B6693" w:rsidRDefault="008C196F" w:rsidP="00865E7C">
            <w:pPr>
              <w:pStyle w:val="TableParagraph"/>
              <w:spacing w:line="263" w:lineRule="exact"/>
              <w:ind w:left="24" w:right="8"/>
              <w:jc w:val="center"/>
              <w:rPr>
                <w:sz w:val="28"/>
                <w:szCs w:val="28"/>
              </w:rPr>
            </w:pPr>
            <w:r w:rsidRPr="009B6693">
              <w:rPr>
                <w:color w:val="1D1D1D"/>
                <w:spacing w:val="-2"/>
                <w:sz w:val="28"/>
                <w:szCs w:val="28"/>
              </w:rPr>
              <w:t>ЄДРПОУ</w:t>
            </w:r>
          </w:p>
        </w:tc>
        <w:tc>
          <w:tcPr>
            <w:tcW w:w="3604" w:type="dxa"/>
          </w:tcPr>
          <w:p w:rsidR="008C196F" w:rsidRPr="009B6693" w:rsidRDefault="008C196F" w:rsidP="00865E7C">
            <w:pPr>
              <w:pStyle w:val="TableParagraph"/>
              <w:spacing w:before="35"/>
              <w:ind w:left="1054"/>
              <w:rPr>
                <w:b/>
                <w:sz w:val="28"/>
                <w:szCs w:val="28"/>
              </w:rPr>
            </w:pPr>
            <w:r w:rsidRPr="009B6693">
              <w:rPr>
                <w:b/>
                <w:color w:val="0F0F0F"/>
                <w:spacing w:val="-2"/>
                <w:sz w:val="28"/>
                <w:szCs w:val="28"/>
              </w:rPr>
              <w:t>Найменування</w:t>
            </w:r>
          </w:p>
        </w:tc>
        <w:tc>
          <w:tcPr>
            <w:tcW w:w="2692" w:type="dxa"/>
          </w:tcPr>
          <w:p w:rsidR="008C196F" w:rsidRPr="009B6693" w:rsidRDefault="008C196F" w:rsidP="00865E7C">
            <w:pPr>
              <w:pStyle w:val="TableParagraph"/>
              <w:spacing w:before="35" w:line="263" w:lineRule="exact"/>
              <w:ind w:left="366"/>
              <w:rPr>
                <w:b/>
                <w:sz w:val="28"/>
                <w:szCs w:val="28"/>
              </w:rPr>
            </w:pPr>
            <w:r w:rsidRPr="009B6693">
              <w:rPr>
                <w:b/>
                <w:color w:val="131313"/>
                <w:spacing w:val="-2"/>
                <w:w w:val="90"/>
                <w:sz w:val="28"/>
                <w:szCs w:val="28"/>
              </w:rPr>
              <w:t>Кадастровий</w:t>
            </w:r>
            <w:r w:rsidRPr="009B6693">
              <w:rPr>
                <w:b/>
                <w:color w:val="131313"/>
                <w:spacing w:val="14"/>
                <w:sz w:val="28"/>
                <w:szCs w:val="28"/>
              </w:rPr>
              <w:t xml:space="preserve"> </w:t>
            </w:r>
            <w:r w:rsidRPr="009B6693">
              <w:rPr>
                <w:b/>
                <w:color w:val="1C1C1C"/>
                <w:spacing w:val="-2"/>
                <w:sz w:val="28"/>
                <w:szCs w:val="28"/>
              </w:rPr>
              <w:t>помер</w:t>
            </w:r>
          </w:p>
          <w:p w:rsidR="008C196F" w:rsidRPr="009B6693" w:rsidRDefault="008C196F" w:rsidP="00865E7C">
            <w:pPr>
              <w:pStyle w:val="TableParagraph"/>
              <w:spacing w:line="263" w:lineRule="exact"/>
              <w:ind w:left="438"/>
              <w:rPr>
                <w:b/>
                <w:sz w:val="28"/>
                <w:szCs w:val="28"/>
              </w:rPr>
            </w:pPr>
            <w:r w:rsidRPr="009B6693">
              <w:rPr>
                <w:b/>
                <w:color w:val="0F0F0F"/>
                <w:spacing w:val="-4"/>
                <w:sz w:val="28"/>
                <w:szCs w:val="28"/>
              </w:rPr>
              <w:t>земельної</w:t>
            </w:r>
            <w:r w:rsidRPr="009B6693">
              <w:rPr>
                <w:b/>
                <w:color w:val="0F0F0F"/>
                <w:spacing w:val="1"/>
                <w:sz w:val="28"/>
                <w:szCs w:val="28"/>
              </w:rPr>
              <w:t xml:space="preserve"> </w:t>
            </w:r>
            <w:r w:rsidRPr="009B6693">
              <w:rPr>
                <w:b/>
                <w:color w:val="181818"/>
                <w:spacing w:val="-2"/>
                <w:sz w:val="28"/>
                <w:szCs w:val="28"/>
              </w:rPr>
              <w:t>ділянки</w:t>
            </w:r>
          </w:p>
        </w:tc>
        <w:tc>
          <w:tcPr>
            <w:tcW w:w="1391" w:type="dxa"/>
          </w:tcPr>
          <w:p w:rsidR="008C196F" w:rsidRPr="009B6693" w:rsidRDefault="008C196F" w:rsidP="00865E7C">
            <w:pPr>
              <w:pStyle w:val="TableParagraph"/>
              <w:spacing w:before="35" w:line="263" w:lineRule="exact"/>
              <w:ind w:left="40" w:right="44"/>
              <w:jc w:val="center"/>
              <w:rPr>
                <w:b/>
                <w:sz w:val="28"/>
                <w:szCs w:val="28"/>
              </w:rPr>
            </w:pPr>
            <w:r w:rsidRPr="009B6693">
              <w:rPr>
                <w:b/>
                <w:color w:val="151515"/>
                <w:spacing w:val="-2"/>
                <w:sz w:val="28"/>
                <w:szCs w:val="28"/>
              </w:rPr>
              <w:t>Площа</w:t>
            </w:r>
          </w:p>
          <w:p w:rsidR="008C196F" w:rsidRPr="009B6693" w:rsidRDefault="008C196F" w:rsidP="00865E7C">
            <w:pPr>
              <w:pStyle w:val="TableParagraph"/>
              <w:spacing w:line="263" w:lineRule="exact"/>
              <w:ind w:left="40" w:right="37"/>
              <w:jc w:val="center"/>
              <w:rPr>
                <w:b/>
                <w:sz w:val="28"/>
                <w:szCs w:val="28"/>
              </w:rPr>
            </w:pPr>
            <w:r w:rsidRPr="009B6693">
              <w:rPr>
                <w:b/>
                <w:color w:val="0E0E0E"/>
                <w:sz w:val="28"/>
                <w:szCs w:val="28"/>
              </w:rPr>
              <w:t>ділянкн,</w:t>
            </w:r>
            <w:r w:rsidRPr="009B6693">
              <w:rPr>
                <w:b/>
                <w:color w:val="0E0E0E"/>
                <w:spacing w:val="3"/>
                <w:sz w:val="28"/>
                <w:szCs w:val="28"/>
              </w:rPr>
              <w:t xml:space="preserve"> </w:t>
            </w:r>
            <w:r w:rsidRPr="009B6693">
              <w:rPr>
                <w:b/>
                <w:color w:val="1A1A1A"/>
                <w:spacing w:val="-5"/>
                <w:sz w:val="28"/>
                <w:szCs w:val="28"/>
              </w:rPr>
              <w:t>га</w:t>
            </w:r>
          </w:p>
        </w:tc>
      </w:tr>
      <w:tr w:rsidR="008C196F" w:rsidRPr="009B6693" w:rsidTr="00865E7C">
        <w:trPr>
          <w:trHeight w:val="1199"/>
        </w:trPr>
        <w:tc>
          <w:tcPr>
            <w:tcW w:w="614" w:type="dxa"/>
          </w:tcPr>
          <w:p w:rsidR="008C196F" w:rsidRPr="009B6693" w:rsidRDefault="008C196F" w:rsidP="00865E7C">
            <w:pPr>
              <w:rPr>
                <w:sz w:val="28"/>
                <w:szCs w:val="28"/>
              </w:rPr>
            </w:pPr>
            <w:r w:rsidRPr="009B6693">
              <w:rPr>
                <w:w w:val="95"/>
                <w:sz w:val="28"/>
                <w:szCs w:val="28"/>
              </w:rPr>
              <w:t>1.</w:t>
            </w:r>
          </w:p>
        </w:tc>
        <w:tc>
          <w:tcPr>
            <w:tcW w:w="1372" w:type="dxa"/>
          </w:tcPr>
          <w:p w:rsidR="008C196F" w:rsidRPr="009B6693" w:rsidRDefault="008C196F" w:rsidP="00865E7C">
            <w:pPr>
              <w:rPr>
                <w:sz w:val="28"/>
                <w:szCs w:val="28"/>
                <w:lang w:val="uk-UA"/>
              </w:rPr>
            </w:pPr>
            <w:r w:rsidRPr="009B6693">
              <w:rPr>
                <w:color w:val="1C1C1C"/>
                <w:spacing w:val="-2"/>
                <w:w w:val="95"/>
                <w:sz w:val="28"/>
                <w:szCs w:val="28"/>
                <w:lang w:val="uk-UA"/>
              </w:rPr>
              <w:t>22097247</w:t>
            </w:r>
          </w:p>
        </w:tc>
        <w:tc>
          <w:tcPr>
            <w:tcW w:w="3604" w:type="dxa"/>
          </w:tcPr>
          <w:p w:rsidR="008C196F" w:rsidRPr="009B6693" w:rsidRDefault="008C196F" w:rsidP="00865E7C">
            <w:pPr>
              <w:rPr>
                <w:sz w:val="28"/>
                <w:szCs w:val="28"/>
                <w:lang w:val="uk-UA"/>
              </w:rPr>
            </w:pPr>
            <w:r w:rsidRPr="009B6693">
              <w:rPr>
                <w:color w:val="181818"/>
                <w:w w:val="90"/>
                <w:sz w:val="28"/>
                <w:szCs w:val="28"/>
                <w:lang w:val="uk-UA"/>
              </w:rPr>
              <w:t xml:space="preserve">Середнянський </w:t>
            </w:r>
            <w:r w:rsidRPr="009B6693">
              <w:rPr>
                <w:color w:val="1F1F1F"/>
                <w:w w:val="90"/>
                <w:sz w:val="28"/>
                <w:szCs w:val="28"/>
                <w:lang w:val="uk-UA"/>
              </w:rPr>
              <w:t xml:space="preserve">опорний </w:t>
            </w:r>
            <w:r w:rsidRPr="009B6693">
              <w:rPr>
                <w:color w:val="151515"/>
                <w:w w:val="90"/>
                <w:sz w:val="28"/>
                <w:szCs w:val="28"/>
                <w:lang w:val="uk-UA"/>
              </w:rPr>
              <w:t xml:space="preserve">заклад </w:t>
            </w:r>
            <w:r w:rsidRPr="009B6693">
              <w:rPr>
                <w:color w:val="161616"/>
                <w:w w:val="90"/>
                <w:sz w:val="28"/>
                <w:szCs w:val="28"/>
                <w:lang w:val="uk-UA"/>
              </w:rPr>
              <w:t xml:space="preserve">загальної </w:t>
            </w:r>
            <w:r w:rsidRPr="009B6693">
              <w:rPr>
                <w:color w:val="1A1A1A"/>
                <w:w w:val="90"/>
                <w:sz w:val="28"/>
                <w:szCs w:val="28"/>
                <w:lang w:val="uk-UA"/>
              </w:rPr>
              <w:t xml:space="preserve">середньої </w:t>
            </w:r>
            <w:r w:rsidRPr="009B6693">
              <w:rPr>
                <w:color w:val="161616"/>
                <w:w w:val="90"/>
                <w:sz w:val="28"/>
                <w:szCs w:val="28"/>
                <w:lang w:val="uk-UA"/>
              </w:rPr>
              <w:t>освіти</w:t>
            </w:r>
            <w:r w:rsidRPr="009B6693">
              <w:rPr>
                <w:color w:val="161616"/>
                <w:spacing w:val="-9"/>
                <w:w w:val="90"/>
                <w:sz w:val="28"/>
                <w:szCs w:val="28"/>
                <w:lang w:val="uk-UA"/>
              </w:rPr>
              <w:t xml:space="preserve"> </w:t>
            </w:r>
            <w:r w:rsidRPr="009B6693">
              <w:rPr>
                <w:color w:val="181818"/>
                <w:w w:val="90"/>
                <w:sz w:val="28"/>
                <w:szCs w:val="28"/>
                <w:lang w:val="uk-UA"/>
              </w:rPr>
              <w:t xml:space="preserve">1-III </w:t>
            </w:r>
            <w:r w:rsidRPr="009B6693">
              <w:rPr>
                <w:color w:val="1A1A1A"/>
                <w:w w:val="85"/>
                <w:sz w:val="28"/>
                <w:szCs w:val="28"/>
                <w:lang w:val="uk-UA"/>
              </w:rPr>
              <w:t xml:space="preserve">ступенів </w:t>
            </w:r>
            <w:r w:rsidRPr="009B6693">
              <w:rPr>
                <w:color w:val="161616"/>
                <w:w w:val="85"/>
                <w:sz w:val="28"/>
                <w:szCs w:val="28"/>
                <w:lang w:val="uk-UA"/>
              </w:rPr>
              <w:t>Середнянської</w:t>
            </w:r>
            <w:r w:rsidRPr="009B6693">
              <w:rPr>
                <w:color w:val="161616"/>
                <w:sz w:val="28"/>
                <w:szCs w:val="28"/>
                <w:lang w:val="uk-UA"/>
              </w:rPr>
              <w:t xml:space="preserve"> </w:t>
            </w:r>
            <w:r w:rsidRPr="009B6693">
              <w:rPr>
                <w:color w:val="161616"/>
                <w:w w:val="85"/>
                <w:sz w:val="28"/>
                <w:szCs w:val="28"/>
                <w:lang w:val="uk-UA"/>
              </w:rPr>
              <w:t>селищної</w:t>
            </w:r>
          </w:p>
        </w:tc>
        <w:tc>
          <w:tcPr>
            <w:tcW w:w="2692" w:type="dxa"/>
          </w:tcPr>
          <w:p w:rsidR="008C196F" w:rsidRPr="009B6693" w:rsidRDefault="008C196F" w:rsidP="00865E7C">
            <w:pPr>
              <w:rPr>
                <w:sz w:val="28"/>
                <w:szCs w:val="28"/>
                <w:lang w:val="uk-UA"/>
              </w:rPr>
            </w:pPr>
            <w:r w:rsidRPr="009B6693">
              <w:rPr>
                <w:color w:val="151515"/>
                <w:spacing w:val="-2"/>
                <w:w w:val="90"/>
                <w:sz w:val="28"/>
                <w:szCs w:val="28"/>
                <w:lang w:val="uk-UA"/>
              </w:rPr>
              <w:t>2124855500:10:014:0164</w:t>
            </w:r>
          </w:p>
        </w:tc>
        <w:tc>
          <w:tcPr>
            <w:tcW w:w="1391" w:type="dxa"/>
          </w:tcPr>
          <w:p w:rsidR="008C196F" w:rsidRPr="009B6693" w:rsidRDefault="008C196F" w:rsidP="00865E7C">
            <w:pPr>
              <w:rPr>
                <w:sz w:val="28"/>
                <w:szCs w:val="28"/>
              </w:rPr>
            </w:pPr>
            <w:r w:rsidRPr="009B6693">
              <w:rPr>
                <w:color w:val="181818"/>
                <w:spacing w:val="-2"/>
                <w:sz w:val="28"/>
                <w:szCs w:val="28"/>
              </w:rPr>
              <w:t>2,216</w:t>
            </w:r>
          </w:p>
        </w:tc>
      </w:tr>
      <w:tr w:rsidR="008C196F" w:rsidRPr="009B6693" w:rsidTr="00865E7C">
        <w:trPr>
          <w:trHeight w:val="1204"/>
        </w:trPr>
        <w:tc>
          <w:tcPr>
            <w:tcW w:w="614" w:type="dxa"/>
          </w:tcPr>
          <w:p w:rsidR="008C196F" w:rsidRPr="009B6693" w:rsidRDefault="008C196F" w:rsidP="00865E7C">
            <w:pPr>
              <w:rPr>
                <w:sz w:val="28"/>
                <w:szCs w:val="28"/>
              </w:rPr>
            </w:pPr>
            <w:r w:rsidRPr="009B6693">
              <w:rPr>
                <w:color w:val="1D1D1D"/>
                <w:w w:val="95"/>
                <w:sz w:val="28"/>
                <w:szCs w:val="28"/>
              </w:rPr>
              <w:t>2.</w:t>
            </w:r>
          </w:p>
        </w:tc>
        <w:tc>
          <w:tcPr>
            <w:tcW w:w="1372" w:type="dxa"/>
          </w:tcPr>
          <w:p w:rsidR="008C196F" w:rsidRPr="009B6693" w:rsidRDefault="008C196F" w:rsidP="00865E7C">
            <w:pPr>
              <w:rPr>
                <w:sz w:val="28"/>
                <w:szCs w:val="28"/>
                <w:lang w:val="uk-UA"/>
              </w:rPr>
            </w:pPr>
            <w:r w:rsidRPr="009B6693">
              <w:rPr>
                <w:color w:val="181818"/>
                <w:spacing w:val="-2"/>
                <w:w w:val="95"/>
                <w:sz w:val="28"/>
                <w:szCs w:val="28"/>
                <w:lang w:val="uk-UA"/>
              </w:rPr>
              <w:t>22097342</w:t>
            </w:r>
          </w:p>
        </w:tc>
        <w:tc>
          <w:tcPr>
            <w:tcW w:w="3604" w:type="dxa"/>
          </w:tcPr>
          <w:p w:rsidR="008C196F" w:rsidRPr="009B6693" w:rsidRDefault="008C196F" w:rsidP="00865E7C">
            <w:pPr>
              <w:rPr>
                <w:sz w:val="28"/>
                <w:szCs w:val="28"/>
                <w:lang w:val="uk-UA"/>
              </w:rPr>
            </w:pPr>
            <w:r w:rsidRPr="009B6693">
              <w:rPr>
                <w:color w:val="1C1C1C"/>
                <w:w w:val="95"/>
                <w:sz w:val="28"/>
                <w:szCs w:val="28"/>
                <w:lang w:val="uk-UA"/>
              </w:rPr>
              <w:t>Худлівський</w:t>
            </w:r>
            <w:r w:rsidRPr="009B6693">
              <w:rPr>
                <w:color w:val="1C1C1C"/>
                <w:spacing w:val="-14"/>
                <w:w w:val="95"/>
                <w:sz w:val="28"/>
                <w:szCs w:val="28"/>
                <w:lang w:val="uk-UA"/>
              </w:rPr>
              <w:t xml:space="preserve"> </w:t>
            </w:r>
            <w:r w:rsidRPr="009B6693">
              <w:rPr>
                <w:color w:val="1F1F1F"/>
                <w:w w:val="95"/>
                <w:sz w:val="28"/>
                <w:szCs w:val="28"/>
                <w:lang w:val="uk-UA"/>
              </w:rPr>
              <w:t>опорний</w:t>
            </w:r>
            <w:r w:rsidRPr="009B6693">
              <w:rPr>
                <w:color w:val="1F1F1F"/>
                <w:spacing w:val="-13"/>
                <w:w w:val="95"/>
                <w:sz w:val="28"/>
                <w:szCs w:val="28"/>
                <w:lang w:val="uk-UA"/>
              </w:rPr>
              <w:t xml:space="preserve"> </w:t>
            </w:r>
            <w:r w:rsidRPr="009B6693">
              <w:rPr>
                <w:color w:val="161616"/>
                <w:w w:val="95"/>
                <w:sz w:val="28"/>
                <w:szCs w:val="28"/>
                <w:lang w:val="uk-UA"/>
              </w:rPr>
              <w:t xml:space="preserve">заклад </w:t>
            </w:r>
            <w:r w:rsidRPr="009B6693">
              <w:rPr>
                <w:color w:val="181818"/>
                <w:w w:val="90"/>
                <w:sz w:val="28"/>
                <w:szCs w:val="28"/>
                <w:lang w:val="uk-UA"/>
              </w:rPr>
              <w:t xml:space="preserve">загальної </w:t>
            </w:r>
            <w:r w:rsidRPr="009B6693">
              <w:rPr>
                <w:color w:val="161616"/>
                <w:w w:val="90"/>
                <w:sz w:val="28"/>
                <w:szCs w:val="28"/>
                <w:lang w:val="uk-UA"/>
              </w:rPr>
              <w:t xml:space="preserve">середньої </w:t>
            </w:r>
            <w:r w:rsidRPr="009B6693">
              <w:rPr>
                <w:color w:val="1F1F1F"/>
                <w:w w:val="90"/>
                <w:sz w:val="28"/>
                <w:szCs w:val="28"/>
                <w:lang w:val="uk-UA"/>
              </w:rPr>
              <w:t xml:space="preserve">освіти </w:t>
            </w:r>
            <w:r w:rsidRPr="009B6693">
              <w:rPr>
                <w:color w:val="181818"/>
                <w:w w:val="90"/>
                <w:sz w:val="28"/>
                <w:szCs w:val="28"/>
                <w:lang w:val="uk-UA"/>
              </w:rPr>
              <w:t xml:space="preserve">1-III </w:t>
            </w:r>
            <w:r w:rsidRPr="009B6693">
              <w:rPr>
                <w:color w:val="131313"/>
                <w:w w:val="85"/>
                <w:sz w:val="28"/>
                <w:szCs w:val="28"/>
                <w:lang w:val="uk-UA"/>
              </w:rPr>
              <w:t xml:space="preserve">ступенів </w:t>
            </w:r>
            <w:r w:rsidRPr="009B6693">
              <w:rPr>
                <w:color w:val="1A1A1A"/>
                <w:w w:val="85"/>
                <w:sz w:val="28"/>
                <w:szCs w:val="28"/>
                <w:lang w:val="uk-UA"/>
              </w:rPr>
              <w:t>Середнянської</w:t>
            </w:r>
            <w:r w:rsidRPr="009B6693">
              <w:rPr>
                <w:color w:val="1A1A1A"/>
                <w:sz w:val="28"/>
                <w:szCs w:val="28"/>
                <w:lang w:val="uk-UA"/>
              </w:rPr>
              <w:t xml:space="preserve"> </w:t>
            </w:r>
            <w:r w:rsidRPr="009B6693">
              <w:rPr>
                <w:color w:val="181818"/>
                <w:w w:val="85"/>
                <w:sz w:val="28"/>
                <w:szCs w:val="28"/>
                <w:lang w:val="uk-UA"/>
              </w:rPr>
              <w:t>селищної рали</w:t>
            </w:r>
          </w:p>
        </w:tc>
        <w:tc>
          <w:tcPr>
            <w:tcW w:w="2692" w:type="dxa"/>
          </w:tcPr>
          <w:p w:rsidR="008C196F" w:rsidRPr="009B6693" w:rsidRDefault="008C196F" w:rsidP="00865E7C">
            <w:pPr>
              <w:rPr>
                <w:sz w:val="28"/>
                <w:szCs w:val="28"/>
                <w:lang w:val="uk-UA"/>
              </w:rPr>
            </w:pPr>
            <w:r w:rsidRPr="009B6693">
              <w:rPr>
                <w:color w:val="0F0F0F"/>
                <w:spacing w:val="-2"/>
                <w:w w:val="90"/>
                <w:sz w:val="28"/>
                <w:szCs w:val="28"/>
                <w:lang w:val="uk-UA"/>
              </w:rPr>
              <w:t>2124887600:11:018:0030</w:t>
            </w:r>
          </w:p>
        </w:tc>
        <w:tc>
          <w:tcPr>
            <w:tcW w:w="1391" w:type="dxa"/>
          </w:tcPr>
          <w:p w:rsidR="008C196F" w:rsidRPr="009B6693" w:rsidRDefault="008C196F" w:rsidP="00865E7C">
            <w:pPr>
              <w:rPr>
                <w:sz w:val="28"/>
                <w:szCs w:val="28"/>
              </w:rPr>
            </w:pPr>
            <w:r w:rsidRPr="009B6693">
              <w:rPr>
                <w:color w:val="181818"/>
                <w:spacing w:val="-2"/>
                <w:w w:val="95"/>
                <w:sz w:val="28"/>
                <w:szCs w:val="28"/>
              </w:rPr>
              <w:t>0,5962</w:t>
            </w:r>
          </w:p>
        </w:tc>
      </w:tr>
      <w:tr w:rsidR="008C196F" w:rsidRPr="009B6693" w:rsidTr="00865E7C">
        <w:trPr>
          <w:trHeight w:val="1497"/>
        </w:trPr>
        <w:tc>
          <w:tcPr>
            <w:tcW w:w="614" w:type="dxa"/>
          </w:tcPr>
          <w:p w:rsidR="008C196F" w:rsidRPr="009B6693" w:rsidRDefault="008C196F" w:rsidP="00865E7C">
            <w:pPr>
              <w:rPr>
                <w:sz w:val="28"/>
                <w:szCs w:val="28"/>
              </w:rPr>
            </w:pPr>
            <w:r w:rsidRPr="009B6693">
              <w:rPr>
                <w:color w:val="1F1F1F"/>
                <w:w w:val="95"/>
                <w:sz w:val="28"/>
                <w:szCs w:val="28"/>
              </w:rPr>
              <w:t>3.</w:t>
            </w:r>
          </w:p>
        </w:tc>
        <w:tc>
          <w:tcPr>
            <w:tcW w:w="1372" w:type="dxa"/>
          </w:tcPr>
          <w:p w:rsidR="008C196F" w:rsidRPr="009B6693" w:rsidRDefault="008C196F" w:rsidP="00865E7C">
            <w:pPr>
              <w:rPr>
                <w:sz w:val="28"/>
                <w:szCs w:val="28"/>
                <w:lang w:val="uk-UA"/>
              </w:rPr>
            </w:pPr>
            <w:r w:rsidRPr="009B6693">
              <w:rPr>
                <w:color w:val="1A1A1A"/>
                <w:spacing w:val="-2"/>
                <w:w w:val="95"/>
                <w:sz w:val="28"/>
                <w:szCs w:val="28"/>
                <w:lang w:val="uk-UA"/>
              </w:rPr>
              <w:t>41542994</w:t>
            </w:r>
          </w:p>
        </w:tc>
        <w:tc>
          <w:tcPr>
            <w:tcW w:w="3604" w:type="dxa"/>
          </w:tcPr>
          <w:p w:rsidR="008C196F" w:rsidRPr="009B6693" w:rsidRDefault="008C196F" w:rsidP="00865E7C">
            <w:pPr>
              <w:rPr>
                <w:sz w:val="28"/>
                <w:szCs w:val="28"/>
                <w:lang w:val="uk-UA"/>
              </w:rPr>
            </w:pPr>
            <w:r w:rsidRPr="009B6693">
              <w:rPr>
                <w:color w:val="1D1D1D"/>
                <w:w w:val="90"/>
                <w:sz w:val="28"/>
                <w:szCs w:val="28"/>
                <w:lang w:val="uk-UA"/>
              </w:rPr>
              <w:t xml:space="preserve">Анталовська </w:t>
            </w:r>
            <w:r w:rsidRPr="009B6693">
              <w:rPr>
                <w:color w:val="111111"/>
                <w:w w:val="90"/>
                <w:sz w:val="28"/>
                <w:szCs w:val="28"/>
                <w:lang w:val="uk-UA"/>
              </w:rPr>
              <w:t xml:space="preserve">загальноосвітня </w:t>
            </w:r>
            <w:r w:rsidRPr="009B6693">
              <w:rPr>
                <w:color w:val="1C1C1C"/>
                <w:spacing w:val="-6"/>
                <w:sz w:val="28"/>
                <w:szCs w:val="28"/>
                <w:lang w:val="uk-UA"/>
              </w:rPr>
              <w:t>юкола</w:t>
            </w:r>
            <w:r w:rsidRPr="009B6693">
              <w:rPr>
                <w:color w:val="1C1C1C"/>
                <w:spacing w:val="-28"/>
                <w:sz w:val="28"/>
                <w:szCs w:val="28"/>
                <w:lang w:val="uk-UA"/>
              </w:rPr>
              <w:t xml:space="preserve"> </w:t>
            </w:r>
            <w:r w:rsidRPr="009B6693">
              <w:rPr>
                <w:color w:val="1F1F1F"/>
                <w:spacing w:val="-6"/>
                <w:sz w:val="28"/>
                <w:szCs w:val="28"/>
                <w:lang w:val="uk-UA"/>
              </w:rPr>
              <w:t>1-II</w:t>
            </w:r>
            <w:r w:rsidRPr="009B6693">
              <w:rPr>
                <w:color w:val="1F1F1F"/>
                <w:spacing w:val="-11"/>
                <w:sz w:val="28"/>
                <w:szCs w:val="28"/>
                <w:lang w:val="uk-UA"/>
              </w:rPr>
              <w:t xml:space="preserve"> </w:t>
            </w:r>
            <w:r w:rsidRPr="009B6693">
              <w:rPr>
                <w:color w:val="1C1C1C"/>
                <w:spacing w:val="-6"/>
                <w:sz w:val="28"/>
                <w:szCs w:val="28"/>
                <w:lang w:val="uk-UA"/>
              </w:rPr>
              <w:t xml:space="preserve">ступенів </w:t>
            </w:r>
            <w:r w:rsidRPr="009B6693">
              <w:rPr>
                <w:color w:val="181818"/>
                <w:spacing w:val="-8"/>
                <w:sz w:val="28"/>
                <w:szCs w:val="28"/>
                <w:lang w:val="uk-UA"/>
              </w:rPr>
              <w:t>Середнянської</w:t>
            </w:r>
            <w:r w:rsidRPr="009B6693">
              <w:rPr>
                <w:color w:val="181818"/>
                <w:spacing w:val="-9"/>
                <w:sz w:val="28"/>
                <w:szCs w:val="28"/>
                <w:lang w:val="uk-UA"/>
              </w:rPr>
              <w:t xml:space="preserve"> </w:t>
            </w:r>
            <w:r w:rsidRPr="009B6693">
              <w:rPr>
                <w:color w:val="181818"/>
                <w:spacing w:val="-8"/>
                <w:sz w:val="28"/>
                <w:szCs w:val="28"/>
                <w:lang w:val="uk-UA"/>
              </w:rPr>
              <w:t>селищної</w:t>
            </w:r>
            <w:r w:rsidRPr="009B6693">
              <w:rPr>
                <w:color w:val="181818"/>
                <w:spacing w:val="-9"/>
                <w:sz w:val="28"/>
                <w:szCs w:val="28"/>
                <w:lang w:val="uk-UA"/>
              </w:rPr>
              <w:t xml:space="preserve"> </w:t>
            </w:r>
            <w:r w:rsidRPr="009B6693">
              <w:rPr>
                <w:color w:val="1A1A1A"/>
                <w:spacing w:val="-8"/>
                <w:sz w:val="28"/>
                <w:szCs w:val="28"/>
                <w:lang w:val="uk-UA"/>
              </w:rPr>
              <w:t>ради</w:t>
            </w:r>
            <w:r w:rsidRPr="009B6693">
              <w:rPr>
                <w:color w:val="1A1A1A"/>
                <w:spacing w:val="-9"/>
                <w:sz w:val="28"/>
                <w:szCs w:val="28"/>
                <w:lang w:val="uk-UA"/>
              </w:rPr>
              <w:t xml:space="preserve"> </w:t>
            </w:r>
            <w:r w:rsidRPr="009B6693">
              <w:rPr>
                <w:color w:val="1F1F1F"/>
                <w:spacing w:val="-8"/>
                <w:sz w:val="28"/>
                <w:szCs w:val="28"/>
                <w:lang w:val="uk-UA"/>
              </w:rPr>
              <w:t xml:space="preserve">з </w:t>
            </w:r>
            <w:r w:rsidRPr="009B6693">
              <w:rPr>
                <w:color w:val="1D1D1D"/>
                <w:w w:val="85"/>
                <w:sz w:val="28"/>
                <w:szCs w:val="28"/>
                <w:lang w:val="uk-UA"/>
              </w:rPr>
              <w:t>поглибленим</w:t>
            </w:r>
            <w:r w:rsidRPr="009B6693">
              <w:rPr>
                <w:color w:val="1D1D1D"/>
                <w:sz w:val="28"/>
                <w:szCs w:val="28"/>
                <w:lang w:val="uk-UA"/>
              </w:rPr>
              <w:t xml:space="preserve"> </w:t>
            </w:r>
            <w:r w:rsidRPr="009B6693">
              <w:rPr>
                <w:color w:val="161616"/>
                <w:w w:val="85"/>
                <w:sz w:val="28"/>
                <w:szCs w:val="28"/>
                <w:lang w:val="uk-UA"/>
              </w:rPr>
              <w:t>вивченням</w:t>
            </w:r>
            <w:r w:rsidRPr="009B6693">
              <w:rPr>
                <w:color w:val="161616"/>
                <w:sz w:val="28"/>
                <w:szCs w:val="28"/>
                <w:lang w:val="uk-UA"/>
              </w:rPr>
              <w:t xml:space="preserve"> </w:t>
            </w:r>
            <w:r w:rsidRPr="009B6693">
              <w:rPr>
                <w:color w:val="1A1A1A"/>
                <w:w w:val="85"/>
                <w:sz w:val="28"/>
                <w:szCs w:val="28"/>
                <w:lang w:val="uk-UA"/>
              </w:rPr>
              <w:t>окремих</w:t>
            </w:r>
            <w:r w:rsidRPr="009B6693">
              <w:rPr>
                <w:sz w:val="28"/>
                <w:szCs w:val="28"/>
                <w:lang w:val="uk-UA"/>
              </w:rPr>
              <w:t xml:space="preserve"> преметів (словацької мови)</w:t>
            </w:r>
          </w:p>
        </w:tc>
        <w:tc>
          <w:tcPr>
            <w:tcW w:w="2692" w:type="dxa"/>
          </w:tcPr>
          <w:p w:rsidR="008C196F" w:rsidRPr="009B6693" w:rsidRDefault="008C196F" w:rsidP="00865E7C">
            <w:pPr>
              <w:rPr>
                <w:sz w:val="28"/>
                <w:szCs w:val="28"/>
                <w:lang w:val="uk-UA"/>
              </w:rPr>
            </w:pPr>
            <w:r w:rsidRPr="009B6693">
              <w:rPr>
                <w:color w:val="0F0F0F"/>
                <w:spacing w:val="-2"/>
                <w:w w:val="90"/>
                <w:sz w:val="28"/>
                <w:szCs w:val="28"/>
                <w:lang w:val="uk-UA"/>
              </w:rPr>
              <w:t>2124887600:12:018:0019</w:t>
            </w:r>
          </w:p>
        </w:tc>
        <w:tc>
          <w:tcPr>
            <w:tcW w:w="1391" w:type="dxa"/>
          </w:tcPr>
          <w:p w:rsidR="008C196F" w:rsidRPr="009B6693" w:rsidRDefault="008C196F" w:rsidP="00865E7C">
            <w:pPr>
              <w:rPr>
                <w:sz w:val="28"/>
                <w:szCs w:val="28"/>
              </w:rPr>
            </w:pPr>
            <w:r w:rsidRPr="009B6693">
              <w:rPr>
                <w:color w:val="1A1A1A"/>
                <w:spacing w:val="-2"/>
                <w:w w:val="95"/>
                <w:sz w:val="28"/>
                <w:szCs w:val="28"/>
              </w:rPr>
              <w:t>0,4235</w:t>
            </w:r>
          </w:p>
        </w:tc>
      </w:tr>
      <w:tr w:rsidR="008C196F" w:rsidRPr="009B6693" w:rsidTr="00865E7C">
        <w:trPr>
          <w:trHeight w:val="930"/>
        </w:trPr>
        <w:tc>
          <w:tcPr>
            <w:tcW w:w="614" w:type="dxa"/>
          </w:tcPr>
          <w:p w:rsidR="008C196F" w:rsidRPr="009B6693" w:rsidRDefault="008C196F" w:rsidP="00865E7C">
            <w:pPr>
              <w:rPr>
                <w:sz w:val="28"/>
                <w:szCs w:val="28"/>
              </w:rPr>
            </w:pPr>
            <w:r w:rsidRPr="009B6693">
              <w:rPr>
                <w:color w:val="1A1A1A"/>
                <w:sz w:val="28"/>
                <w:szCs w:val="28"/>
              </w:rPr>
              <w:t>4.</w:t>
            </w:r>
          </w:p>
        </w:tc>
        <w:tc>
          <w:tcPr>
            <w:tcW w:w="1372" w:type="dxa"/>
          </w:tcPr>
          <w:p w:rsidR="008C196F" w:rsidRPr="009B6693" w:rsidRDefault="008C196F" w:rsidP="00865E7C">
            <w:pPr>
              <w:rPr>
                <w:sz w:val="28"/>
                <w:szCs w:val="28"/>
                <w:lang w:val="uk-UA"/>
              </w:rPr>
            </w:pPr>
            <w:r w:rsidRPr="009B6693">
              <w:rPr>
                <w:color w:val="111111"/>
                <w:spacing w:val="-2"/>
                <w:sz w:val="28"/>
                <w:szCs w:val="28"/>
                <w:lang w:val="uk-UA"/>
              </w:rPr>
              <w:t>22097595</w:t>
            </w:r>
          </w:p>
        </w:tc>
        <w:tc>
          <w:tcPr>
            <w:tcW w:w="3604" w:type="dxa"/>
          </w:tcPr>
          <w:p w:rsidR="008C196F" w:rsidRPr="009B6693" w:rsidRDefault="008C196F" w:rsidP="00865E7C">
            <w:pPr>
              <w:rPr>
                <w:sz w:val="28"/>
                <w:szCs w:val="28"/>
                <w:lang w:val="uk-UA"/>
              </w:rPr>
            </w:pPr>
            <w:r w:rsidRPr="009B6693">
              <w:rPr>
                <w:color w:val="181818"/>
                <w:spacing w:val="-2"/>
                <w:w w:val="90"/>
                <w:sz w:val="28"/>
                <w:szCs w:val="28"/>
                <w:lang w:val="uk-UA"/>
              </w:rPr>
              <w:t>Киблярівська</w:t>
            </w:r>
            <w:r w:rsidRPr="009B6693">
              <w:rPr>
                <w:color w:val="181818"/>
                <w:spacing w:val="-8"/>
                <w:w w:val="90"/>
                <w:sz w:val="28"/>
                <w:szCs w:val="28"/>
                <w:lang w:val="uk-UA"/>
              </w:rPr>
              <w:t xml:space="preserve"> </w:t>
            </w:r>
            <w:r w:rsidRPr="009B6693">
              <w:rPr>
                <w:color w:val="131313"/>
                <w:spacing w:val="-2"/>
                <w:w w:val="90"/>
                <w:sz w:val="28"/>
                <w:szCs w:val="28"/>
                <w:lang w:val="uk-UA"/>
              </w:rPr>
              <w:t xml:space="preserve">загальноосвітня </w:t>
            </w:r>
            <w:r w:rsidRPr="009B6693">
              <w:rPr>
                <w:color w:val="1C1C1C"/>
                <w:sz w:val="28"/>
                <w:szCs w:val="28"/>
                <w:lang w:val="uk-UA"/>
              </w:rPr>
              <w:t>школа</w:t>
            </w:r>
            <w:r w:rsidRPr="009B6693">
              <w:rPr>
                <w:color w:val="1C1C1C"/>
                <w:spacing w:val="-13"/>
                <w:sz w:val="28"/>
                <w:szCs w:val="28"/>
                <w:lang w:val="uk-UA"/>
              </w:rPr>
              <w:t xml:space="preserve"> </w:t>
            </w:r>
            <w:r w:rsidRPr="009B6693">
              <w:rPr>
                <w:color w:val="1A1A1A"/>
                <w:sz w:val="28"/>
                <w:szCs w:val="28"/>
                <w:lang w:val="uk-UA"/>
              </w:rPr>
              <w:t>I-II</w:t>
            </w:r>
            <w:r w:rsidRPr="009B6693">
              <w:rPr>
                <w:color w:val="1A1A1A"/>
                <w:spacing w:val="-10"/>
                <w:sz w:val="28"/>
                <w:szCs w:val="28"/>
                <w:lang w:val="uk-UA"/>
              </w:rPr>
              <w:t xml:space="preserve"> </w:t>
            </w:r>
            <w:r w:rsidRPr="009B6693">
              <w:rPr>
                <w:color w:val="161616"/>
                <w:sz w:val="28"/>
                <w:szCs w:val="28"/>
                <w:lang w:val="uk-UA"/>
              </w:rPr>
              <w:t xml:space="preserve">ступенів </w:t>
            </w:r>
            <w:r w:rsidRPr="009B6693">
              <w:rPr>
                <w:color w:val="131313"/>
                <w:w w:val="90"/>
                <w:sz w:val="28"/>
                <w:szCs w:val="28"/>
                <w:lang w:val="uk-UA"/>
              </w:rPr>
              <w:t>Середнянської</w:t>
            </w:r>
            <w:r w:rsidRPr="009B6693">
              <w:rPr>
                <w:color w:val="131313"/>
                <w:spacing w:val="-9"/>
                <w:w w:val="90"/>
                <w:sz w:val="28"/>
                <w:szCs w:val="28"/>
                <w:lang w:val="uk-UA"/>
              </w:rPr>
              <w:t xml:space="preserve"> </w:t>
            </w:r>
            <w:r w:rsidRPr="009B6693">
              <w:rPr>
                <w:color w:val="1A1A1A"/>
                <w:w w:val="90"/>
                <w:sz w:val="28"/>
                <w:szCs w:val="28"/>
                <w:lang w:val="uk-UA"/>
              </w:rPr>
              <w:t>селищної</w:t>
            </w:r>
            <w:r w:rsidRPr="009B6693">
              <w:rPr>
                <w:color w:val="1A1A1A"/>
                <w:spacing w:val="-7"/>
                <w:w w:val="90"/>
                <w:sz w:val="28"/>
                <w:szCs w:val="28"/>
                <w:lang w:val="uk-UA"/>
              </w:rPr>
              <w:t xml:space="preserve"> </w:t>
            </w:r>
            <w:r w:rsidRPr="009B6693">
              <w:rPr>
                <w:color w:val="181818"/>
                <w:w w:val="90"/>
                <w:sz w:val="28"/>
                <w:szCs w:val="28"/>
                <w:lang w:val="uk-UA"/>
              </w:rPr>
              <w:t>ради</w:t>
            </w:r>
          </w:p>
        </w:tc>
        <w:tc>
          <w:tcPr>
            <w:tcW w:w="2692" w:type="dxa"/>
          </w:tcPr>
          <w:p w:rsidR="008C196F" w:rsidRPr="009B6693" w:rsidRDefault="008C196F" w:rsidP="00865E7C">
            <w:pPr>
              <w:rPr>
                <w:sz w:val="28"/>
                <w:szCs w:val="28"/>
                <w:lang w:val="uk-UA"/>
              </w:rPr>
            </w:pPr>
            <w:r w:rsidRPr="009B6693">
              <w:rPr>
                <w:color w:val="131313"/>
                <w:spacing w:val="-2"/>
                <w:w w:val="90"/>
                <w:sz w:val="28"/>
                <w:szCs w:val="28"/>
                <w:lang w:val="uk-UA"/>
              </w:rPr>
              <w:t>2124883000:11:012:0024</w:t>
            </w:r>
          </w:p>
        </w:tc>
        <w:tc>
          <w:tcPr>
            <w:tcW w:w="1391" w:type="dxa"/>
          </w:tcPr>
          <w:p w:rsidR="008C196F" w:rsidRPr="009B6693" w:rsidRDefault="008C196F" w:rsidP="00865E7C">
            <w:pPr>
              <w:rPr>
                <w:sz w:val="28"/>
                <w:szCs w:val="28"/>
              </w:rPr>
            </w:pPr>
            <w:r w:rsidRPr="009B6693">
              <w:rPr>
                <w:color w:val="181818"/>
                <w:spacing w:val="-2"/>
                <w:w w:val="95"/>
                <w:sz w:val="28"/>
                <w:szCs w:val="28"/>
              </w:rPr>
              <w:t>1,0205</w:t>
            </w:r>
          </w:p>
        </w:tc>
      </w:tr>
      <w:tr w:rsidR="008C196F" w:rsidRPr="009B6693" w:rsidTr="00865E7C">
        <w:trPr>
          <w:trHeight w:val="921"/>
        </w:trPr>
        <w:tc>
          <w:tcPr>
            <w:tcW w:w="614" w:type="dxa"/>
          </w:tcPr>
          <w:p w:rsidR="008C196F" w:rsidRPr="009B6693" w:rsidRDefault="008C196F" w:rsidP="00865E7C">
            <w:pPr>
              <w:rPr>
                <w:sz w:val="28"/>
                <w:szCs w:val="28"/>
              </w:rPr>
            </w:pPr>
            <w:r w:rsidRPr="009B6693">
              <w:rPr>
                <w:color w:val="181818"/>
                <w:sz w:val="28"/>
                <w:szCs w:val="28"/>
              </w:rPr>
              <w:t>5.</w:t>
            </w:r>
          </w:p>
        </w:tc>
        <w:tc>
          <w:tcPr>
            <w:tcW w:w="1372" w:type="dxa"/>
          </w:tcPr>
          <w:p w:rsidR="008C196F" w:rsidRPr="009B6693" w:rsidRDefault="008C196F" w:rsidP="00865E7C">
            <w:pPr>
              <w:rPr>
                <w:sz w:val="28"/>
                <w:szCs w:val="28"/>
                <w:lang w:val="uk-UA"/>
              </w:rPr>
            </w:pPr>
            <w:r w:rsidRPr="009B6693">
              <w:rPr>
                <w:color w:val="0C0C0C"/>
                <w:spacing w:val="-2"/>
                <w:w w:val="95"/>
                <w:sz w:val="28"/>
                <w:szCs w:val="28"/>
                <w:lang w:val="uk-UA"/>
              </w:rPr>
              <w:t>43353791</w:t>
            </w:r>
          </w:p>
        </w:tc>
        <w:tc>
          <w:tcPr>
            <w:tcW w:w="3604" w:type="dxa"/>
          </w:tcPr>
          <w:p w:rsidR="008C196F" w:rsidRPr="009B6693" w:rsidRDefault="008C196F" w:rsidP="00865E7C">
            <w:pPr>
              <w:rPr>
                <w:sz w:val="28"/>
                <w:szCs w:val="28"/>
                <w:lang w:val="uk-UA"/>
              </w:rPr>
            </w:pPr>
            <w:r>
              <w:rPr>
                <w:color w:val="111111"/>
                <w:w w:val="85"/>
                <w:sz w:val="28"/>
                <w:szCs w:val="28"/>
                <w:lang w:val="uk-UA"/>
              </w:rPr>
              <w:t>Комунальний</w:t>
            </w:r>
            <w:r w:rsidRPr="009B6693">
              <w:rPr>
                <w:color w:val="111111"/>
                <w:spacing w:val="35"/>
                <w:sz w:val="28"/>
                <w:szCs w:val="28"/>
                <w:lang w:val="uk-UA"/>
              </w:rPr>
              <w:t xml:space="preserve"> </w:t>
            </w:r>
            <w:r w:rsidRPr="009B6693">
              <w:rPr>
                <w:color w:val="161616"/>
                <w:spacing w:val="-2"/>
                <w:w w:val="95"/>
                <w:sz w:val="28"/>
                <w:szCs w:val="28"/>
                <w:lang w:val="uk-UA"/>
              </w:rPr>
              <w:t>заклад</w:t>
            </w:r>
          </w:p>
          <w:p w:rsidR="008C196F" w:rsidRPr="009B6693" w:rsidRDefault="008C196F" w:rsidP="00865E7C">
            <w:pPr>
              <w:rPr>
                <w:sz w:val="28"/>
                <w:szCs w:val="28"/>
                <w:lang w:val="uk-UA"/>
              </w:rPr>
            </w:pPr>
            <w:r w:rsidRPr="009B6693">
              <w:rPr>
                <w:color w:val="181818"/>
                <w:spacing w:val="-6"/>
                <w:sz w:val="28"/>
                <w:szCs w:val="28"/>
                <w:lang w:val="uk-UA"/>
              </w:rPr>
              <w:t>«Лінцівський</w:t>
            </w:r>
            <w:r w:rsidRPr="009B6693">
              <w:rPr>
                <w:color w:val="181818"/>
                <w:spacing w:val="-9"/>
                <w:sz w:val="28"/>
                <w:szCs w:val="28"/>
                <w:lang w:val="uk-UA"/>
              </w:rPr>
              <w:t xml:space="preserve"> </w:t>
            </w:r>
            <w:r w:rsidRPr="009B6693">
              <w:rPr>
                <w:color w:val="0F0F0F"/>
                <w:spacing w:val="-6"/>
                <w:sz w:val="28"/>
                <w:szCs w:val="28"/>
                <w:lang w:val="uk-UA"/>
              </w:rPr>
              <w:t xml:space="preserve">ліцей </w:t>
            </w:r>
            <w:r w:rsidRPr="009B6693">
              <w:rPr>
                <w:color w:val="161616"/>
                <w:spacing w:val="-2"/>
                <w:w w:val="90"/>
                <w:sz w:val="28"/>
                <w:szCs w:val="28"/>
                <w:lang w:val="uk-UA"/>
              </w:rPr>
              <w:t>Середнянської</w:t>
            </w:r>
            <w:r w:rsidRPr="009B6693">
              <w:rPr>
                <w:color w:val="161616"/>
                <w:spacing w:val="-9"/>
                <w:w w:val="90"/>
                <w:sz w:val="28"/>
                <w:szCs w:val="28"/>
                <w:lang w:val="uk-UA"/>
              </w:rPr>
              <w:t xml:space="preserve"> </w:t>
            </w:r>
            <w:r>
              <w:rPr>
                <w:color w:val="1A1A1A"/>
                <w:spacing w:val="-2"/>
                <w:w w:val="90"/>
                <w:sz w:val="28"/>
                <w:szCs w:val="28"/>
                <w:lang w:val="uk-UA"/>
              </w:rPr>
              <w:t>селищ</w:t>
            </w:r>
            <w:r w:rsidRPr="009B6693">
              <w:rPr>
                <w:color w:val="1A1A1A"/>
                <w:spacing w:val="-2"/>
                <w:w w:val="90"/>
                <w:sz w:val="28"/>
                <w:szCs w:val="28"/>
                <w:lang w:val="uk-UA"/>
              </w:rPr>
              <w:t>ної</w:t>
            </w:r>
            <w:r w:rsidRPr="009B6693">
              <w:rPr>
                <w:color w:val="1A1A1A"/>
                <w:w w:val="90"/>
                <w:sz w:val="28"/>
                <w:szCs w:val="28"/>
                <w:lang w:val="uk-UA"/>
              </w:rPr>
              <w:t xml:space="preserve"> </w:t>
            </w:r>
            <w:r>
              <w:rPr>
                <w:color w:val="181818"/>
                <w:spacing w:val="-2"/>
                <w:w w:val="90"/>
                <w:sz w:val="28"/>
                <w:szCs w:val="28"/>
                <w:lang w:val="uk-UA"/>
              </w:rPr>
              <w:t>ради</w:t>
            </w:r>
            <w:r w:rsidRPr="009B6693">
              <w:rPr>
                <w:color w:val="181818"/>
                <w:spacing w:val="-2"/>
                <w:w w:val="90"/>
                <w:sz w:val="28"/>
                <w:szCs w:val="28"/>
                <w:lang w:val="uk-UA"/>
              </w:rPr>
              <w:t>»</w:t>
            </w:r>
          </w:p>
        </w:tc>
        <w:tc>
          <w:tcPr>
            <w:tcW w:w="2692" w:type="dxa"/>
          </w:tcPr>
          <w:p w:rsidR="008C196F" w:rsidRPr="009B6693" w:rsidRDefault="008C196F" w:rsidP="00865E7C">
            <w:pPr>
              <w:rPr>
                <w:sz w:val="28"/>
                <w:szCs w:val="28"/>
                <w:lang w:val="uk-UA"/>
              </w:rPr>
            </w:pPr>
            <w:r w:rsidRPr="009B6693">
              <w:rPr>
                <w:color w:val="161616"/>
                <w:spacing w:val="-2"/>
                <w:w w:val="90"/>
                <w:sz w:val="28"/>
                <w:szCs w:val="28"/>
                <w:lang w:val="uk-UA"/>
              </w:rPr>
              <w:t>2124883000:13:014:0004</w:t>
            </w:r>
          </w:p>
        </w:tc>
        <w:tc>
          <w:tcPr>
            <w:tcW w:w="1391" w:type="dxa"/>
          </w:tcPr>
          <w:p w:rsidR="008C196F" w:rsidRPr="009B6693" w:rsidRDefault="008C196F" w:rsidP="00865E7C">
            <w:pPr>
              <w:rPr>
                <w:sz w:val="28"/>
                <w:szCs w:val="28"/>
              </w:rPr>
            </w:pPr>
            <w:r w:rsidRPr="009B6693">
              <w:rPr>
                <w:color w:val="131313"/>
                <w:spacing w:val="-2"/>
                <w:sz w:val="28"/>
                <w:szCs w:val="28"/>
              </w:rPr>
              <w:t>2,747</w:t>
            </w:r>
          </w:p>
        </w:tc>
      </w:tr>
    </w:tbl>
    <w:p w:rsidR="008C196F" w:rsidRDefault="008C196F" w:rsidP="008C196F">
      <w:pPr>
        <w:ind w:right="-284"/>
        <w:jc w:val="center"/>
        <w:rPr>
          <w:b/>
          <w:sz w:val="28"/>
          <w:szCs w:val="28"/>
          <w:lang w:val="uk-UA"/>
        </w:rPr>
      </w:pPr>
    </w:p>
    <w:p w:rsidR="008C196F" w:rsidRDefault="008C196F" w:rsidP="008C196F">
      <w:pPr>
        <w:ind w:right="-284"/>
        <w:jc w:val="center"/>
        <w:rPr>
          <w:b/>
          <w:sz w:val="28"/>
          <w:szCs w:val="28"/>
          <w:lang w:val="uk-UA"/>
        </w:rPr>
      </w:pPr>
    </w:p>
    <w:p w:rsidR="008C196F" w:rsidRPr="00F63784" w:rsidRDefault="008C196F" w:rsidP="008C196F">
      <w:pPr>
        <w:pStyle w:val="a3"/>
        <w:shd w:val="clear" w:color="auto" w:fill="FFFFFF"/>
        <w:spacing w:before="0" w:beforeAutospacing="0" w:after="0" w:afterAutospacing="0"/>
        <w:ind w:right="-284"/>
        <w:jc w:val="both"/>
        <w:rPr>
          <w:color w:val="242B2E"/>
          <w:sz w:val="28"/>
          <w:szCs w:val="28"/>
          <w:lang w:val="uk-UA"/>
        </w:rPr>
      </w:pPr>
      <w:r w:rsidRPr="00F63784">
        <w:rPr>
          <w:rStyle w:val="a5"/>
          <w:bCs/>
          <w:color w:val="000000"/>
          <w:sz w:val="28"/>
          <w:szCs w:val="28"/>
          <w:lang w:val="uk-UA"/>
        </w:rPr>
        <w:t>Голова ради</w:t>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t xml:space="preserve">    </w:t>
      </w:r>
      <w:r w:rsidRPr="00F63784">
        <w:rPr>
          <w:rStyle w:val="a5"/>
          <w:bCs/>
          <w:color w:val="000000"/>
          <w:sz w:val="28"/>
          <w:szCs w:val="28"/>
          <w:lang w:val="uk-UA"/>
        </w:rPr>
        <w:tab/>
        <w:t>Юрій ФРІНЦКО</w:t>
      </w:r>
    </w:p>
    <w:p w:rsidR="008C196F" w:rsidRDefault="008C196F" w:rsidP="008C196F">
      <w:pPr>
        <w:ind w:right="-284"/>
        <w:jc w:val="center"/>
        <w:rPr>
          <w:b/>
          <w:sz w:val="28"/>
          <w:szCs w:val="28"/>
          <w:lang w:val="uk-UA"/>
        </w:rPr>
      </w:pPr>
    </w:p>
    <w:p w:rsidR="00A922CD" w:rsidRDefault="00A922CD">
      <w:bookmarkStart w:id="0" w:name="_GoBack"/>
      <w:bookmarkEnd w:id="0"/>
    </w:p>
    <w:sectPr w:rsidR="00A922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050CF3"/>
    <w:rsid w:val="00050CF3"/>
    <w:rsid w:val="008C196F"/>
    <w:rsid w:val="00A922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0DB3E-74C0-45B9-8BA2-E6B0DDD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6F"/>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8C196F"/>
    <w:pPr>
      <w:widowControl/>
      <w:suppressAutoHyphens w:val="0"/>
      <w:autoSpaceDE/>
      <w:spacing w:before="100" w:beforeAutospacing="1" w:after="100" w:afterAutospacing="1"/>
    </w:pPr>
    <w:rPr>
      <w:rFonts w:eastAsia="Calibri"/>
      <w:sz w:val="24"/>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8C196F"/>
    <w:rPr>
      <w:rFonts w:ascii="Times New Roman" w:eastAsia="Calibri" w:hAnsi="Times New Roman" w:cs="Times New Roman"/>
      <w:sz w:val="24"/>
      <w:szCs w:val="20"/>
      <w:lang w:val="ru-RU" w:eastAsia="ru-RU"/>
    </w:rPr>
  </w:style>
  <w:style w:type="character" w:styleId="a5">
    <w:name w:val="Strong"/>
    <w:basedOn w:val="a0"/>
    <w:uiPriority w:val="99"/>
    <w:qFormat/>
    <w:rsid w:val="008C196F"/>
    <w:rPr>
      <w:rFonts w:cs="Times New Roman"/>
      <w:b/>
    </w:rPr>
  </w:style>
  <w:style w:type="table" w:customStyle="1" w:styleId="TableNormal">
    <w:name w:val="Table Normal"/>
    <w:uiPriority w:val="2"/>
    <w:semiHidden/>
    <w:unhideWhenUsed/>
    <w:qFormat/>
    <w:rsid w:val="008C19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8C196F"/>
    <w:pPr>
      <w:suppressAutoHyphens w:val="0"/>
      <w:autoSpaceDN w:val="0"/>
    </w:pPr>
    <w:rPr>
      <w:rFonts w:ascii="Cambria" w:eastAsia="Cambria" w:hAnsi="Cambria" w:cs="Cambria"/>
      <w:sz w:val="27"/>
      <w:szCs w:val="27"/>
      <w:lang w:val="uk-UA" w:eastAsia="en-US"/>
    </w:rPr>
  </w:style>
  <w:style w:type="character" w:customStyle="1" w:styleId="a7">
    <w:name w:val="Основной текст Знак"/>
    <w:basedOn w:val="a0"/>
    <w:link w:val="a6"/>
    <w:uiPriority w:val="1"/>
    <w:rsid w:val="008C196F"/>
    <w:rPr>
      <w:rFonts w:ascii="Cambria" w:eastAsia="Cambria" w:hAnsi="Cambria" w:cs="Cambria"/>
      <w:sz w:val="27"/>
      <w:szCs w:val="27"/>
    </w:rPr>
  </w:style>
  <w:style w:type="paragraph" w:customStyle="1" w:styleId="TableParagraph">
    <w:name w:val="Table Paragraph"/>
    <w:basedOn w:val="a"/>
    <w:uiPriority w:val="1"/>
    <w:qFormat/>
    <w:rsid w:val="008C196F"/>
    <w:pPr>
      <w:suppressAutoHyphens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372</Characters>
  <Application>Microsoft Office Word</Application>
  <DocSecurity>0</DocSecurity>
  <Lines>3</Lines>
  <Paragraphs>2</Paragraphs>
  <ScaleCrop>false</ScaleCrop>
  <Company>Reanimator Extreme Edition</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2024-08-01T12:15:00Z</dcterms:created>
  <dcterms:modified xsi:type="dcterms:W3CDTF">2024-08-01T12:15:00Z</dcterms:modified>
</cp:coreProperties>
</file>